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9"/>
        <w:spacing w:before="0" w:beforeAutospacing="0" w:after="240" w:afterAutospacing="0"/>
        <w:shd w:val="clear" w:color="auto" w:fill="f6f6f6"/>
        <w:rPr>
          <w:rFonts w:ascii="Arial" w:hAnsi="Arial" w:cs="Arial"/>
          <w:color w:val="000000"/>
          <w:sz w:val="43"/>
          <w:szCs w:val="43"/>
        </w:rPr>
      </w:pPr>
      <w:r>
        <w:rPr>
          <w:rFonts w:ascii="Arial" w:hAnsi="Arial" w:cs="Arial"/>
          <w:color w:val="000000"/>
          <w:sz w:val="43"/>
          <w:szCs w:val="43"/>
        </w:rPr>
      </w:r>
      <w:r/>
    </w:p>
    <w:p>
      <w:pPr>
        <w:pStyle w:val="599"/>
        <w:spacing w:before="0" w:beforeAutospacing="0" w:after="240" w:afterAutospacing="0"/>
        <w:shd w:val="clear" w:color="auto" w:fill="f6f6f6"/>
        <w:rPr>
          <w:rFonts w:ascii="Arial" w:hAnsi="Arial" w:cs="Arial"/>
          <w:color w:val="000000"/>
          <w:sz w:val="43"/>
          <w:szCs w:val="43"/>
        </w:rPr>
      </w:pPr>
      <w:r>
        <w:rPr>
          <w:rFonts w:ascii="Arial" w:hAnsi="Arial" w:cs="Arial"/>
          <w:color w:val="000000"/>
          <w:sz w:val="43"/>
          <w:szCs w:val="43"/>
        </w:rPr>
        <w:t xml:space="preserve">Трифонова Е.Ф.</w:t>
      </w:r>
      <w:r>
        <w:rPr>
          <w:rFonts w:ascii="Arial" w:hAnsi="Arial" w:cs="Arial"/>
          <w:color w:val="000000"/>
          <w:sz w:val="43"/>
          <w:szCs w:val="43"/>
        </w:rPr>
      </w:r>
      <w:r/>
    </w:p>
    <w:p>
      <w:pPr>
        <w:shd w:val="clear" w:color="auto" w:fill="f6f6f6"/>
        <w:rPr>
          <w:rFonts w:ascii="Arial" w:hAnsi="Arial" w:cs="Arial"/>
          <w:color w:val="000000"/>
          <w:sz w:val="18"/>
          <w:szCs w:val="18"/>
        </w:rPr>
      </w:pPr>
      <w:r>
        <w:rPr>
          <w:rStyle w:val="607"/>
          <w:rFonts w:ascii="Arial" w:hAnsi="Arial" w:cs="Arial"/>
          <w:color w:val="000000"/>
          <w:sz w:val="18"/>
          <w:szCs w:val="18"/>
        </w:rPr>
        <w:t xml:space="preserve">Должность</w:t>
      </w:r>
      <w:r/>
    </w:p>
    <w:p>
      <w:pPr>
        <w:pStyle w:val="608"/>
        <w:spacing w:before="0" w:beforeAutospacing="0" w:after="240" w:afterAutospacing="0" w:line="270" w:lineRule="atLeast"/>
        <w:shd w:val="clear" w:color="auto" w:fill="f6f6f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И.о.заведующего</w:t>
      </w:r>
      <w:r/>
    </w:p>
    <w:p>
      <w:pPr>
        <w:pStyle w:val="600"/>
        <w:spacing w:before="0" w:after="144"/>
        <w:shd w:val="clear" w:color="auto" w:fill="f6f6f6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Карьера</w:t>
      </w:r>
      <w:r/>
    </w:p>
    <w:p>
      <w:pPr>
        <w:shd w:val="clear" w:color="auto" w:fill="f6f6f6"/>
        <w:rPr>
          <w:rFonts w:ascii="Arial" w:hAnsi="Arial" w:cs="Arial"/>
          <w:color w:val="000000"/>
          <w:sz w:val="18"/>
          <w:szCs w:val="18"/>
        </w:rPr>
      </w:pPr>
      <w:r>
        <w:rPr>
          <w:rStyle w:val="607"/>
          <w:rFonts w:ascii="Arial" w:hAnsi="Arial" w:cs="Arial"/>
          <w:color w:val="000000"/>
          <w:sz w:val="18"/>
          <w:szCs w:val="18"/>
        </w:rPr>
        <w:t xml:space="preserve">Уровень профессионального образования</w:t>
      </w:r>
      <w:r/>
    </w:p>
    <w:p>
      <w:pPr>
        <w:pStyle w:val="608"/>
        <w:spacing w:before="0" w:beforeAutospacing="0" w:after="240" w:afterAutospacing="0" w:line="270" w:lineRule="atLeast"/>
        <w:shd w:val="clear" w:color="auto" w:fill="f6f6f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высшее</w:t>
      </w:r>
      <w:r/>
    </w:p>
    <w:p>
      <w:pPr>
        <w:shd w:val="clear" w:color="auto" w:fill="f6f6f6"/>
        <w:rPr>
          <w:rFonts w:ascii="Arial" w:hAnsi="Arial" w:cs="Arial"/>
          <w:color w:val="000000"/>
          <w:sz w:val="18"/>
          <w:szCs w:val="18"/>
        </w:rPr>
      </w:pPr>
      <w:r>
        <w:rPr>
          <w:rStyle w:val="607"/>
          <w:rFonts w:ascii="Arial" w:hAnsi="Arial" w:cs="Arial"/>
          <w:color w:val="000000"/>
          <w:sz w:val="18"/>
          <w:szCs w:val="18"/>
        </w:rPr>
        <w:t xml:space="preserve">Ученая степень</w:t>
      </w:r>
      <w:r/>
    </w:p>
    <w:p>
      <w:pPr>
        <w:pStyle w:val="608"/>
        <w:spacing w:before="0" w:beforeAutospacing="0" w:after="240" w:afterAutospacing="0" w:line="270" w:lineRule="atLeast"/>
        <w:shd w:val="clear" w:color="auto" w:fill="f6f6f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нет</w:t>
      </w:r>
      <w:r/>
    </w:p>
    <w:p>
      <w:pPr>
        <w:shd w:val="clear" w:color="auto" w:fill="f6f6f6"/>
        <w:rPr>
          <w:rStyle w:val="607"/>
          <w:rFonts w:ascii="Arial" w:hAnsi="Arial" w:cs="Arial"/>
          <w:color w:val="000000"/>
          <w:sz w:val="18"/>
          <w:szCs w:val="18"/>
        </w:rPr>
      </w:pPr>
      <w:r>
        <w:rPr>
          <w:rStyle w:val="607"/>
          <w:rFonts w:ascii="Arial" w:hAnsi="Arial" w:cs="Arial"/>
          <w:color w:val="000000"/>
          <w:sz w:val="18"/>
          <w:szCs w:val="18"/>
        </w:rPr>
        <w:t xml:space="preserve">Ученое звание</w:t>
      </w:r>
      <w:r/>
    </w:p>
    <w:p>
      <w:pPr>
        <w:shd w:val="clear" w:color="auto" w:fill="f6f6f6"/>
        <w:rPr>
          <w:rFonts w:ascii="Arial" w:hAnsi="Arial" w:cs="Arial"/>
          <w:color w:val="000000"/>
          <w:sz w:val="18"/>
          <w:szCs w:val="18"/>
        </w:rPr>
      </w:pPr>
      <w:r>
        <w:rPr>
          <w:rStyle w:val="607"/>
          <w:rFonts w:ascii="Arial" w:hAnsi="Arial" w:cs="Arial"/>
          <w:color w:val="000000"/>
          <w:sz w:val="18"/>
          <w:szCs w:val="18"/>
        </w:rPr>
        <w:t xml:space="preserve">нет</w:t>
      </w:r>
      <w:r/>
    </w:p>
    <w:tbl>
      <w:tblPr>
        <w:tblW w:w="0" w:type="auto"/>
        <w:shd w:val="clear" w:color="auto" w:fill="ffffff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2429"/>
        <w:gridCol w:w="7001"/>
      </w:tblGrid>
      <w:tr>
        <w:trPr/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E8E8E8" w:sz="6" w:space="0"/>
              <w:right w:val="none" w:color="000000" w:sz="4" w:space="0"/>
            </w:tcBorders>
            <w:tcMar>
              <w:left w:w="0" w:type="dxa"/>
              <w:top w:w="75" w:type="dxa"/>
              <w:right w:w="75" w:type="dxa"/>
              <w:bottom w:w="75" w:type="dxa"/>
            </w:tcMar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Helvetica" w:hAnsi="Helvetica" w:eastAsia="Times New Roman" w:cs="Helvetica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Helvetica" w:hAnsi="Helvetica" w:eastAsia="Times New Roman" w:cs="Helvetica"/>
                <w:b/>
                <w:color w:val="333333"/>
                <w:sz w:val="16"/>
                <w:szCs w:val="16"/>
                <w:lang w:eastAsia="ru-RU"/>
              </w:rPr>
              <w:t xml:space="preserve">Сведения о </w:t>
            </w:r>
            <w:r>
              <w:rPr>
                <w:rFonts w:ascii="Helvetica" w:hAnsi="Helvetica" w:eastAsia="Times New Roman" w:cs="Helvetica"/>
                <w:b/>
                <w:color w:val="333333"/>
                <w:sz w:val="16"/>
                <w:szCs w:val="16"/>
                <w:lang w:eastAsia="ru-RU"/>
              </w:rPr>
              <w:t xml:space="preserve">профессиональном</w:t>
            </w:r>
            <w:r/>
          </w:p>
          <w:p>
            <w:pPr>
              <w:ind w:right="775"/>
              <w:spacing w:after="0" w:line="240" w:lineRule="auto"/>
              <w:rPr>
                <w:rFonts w:ascii="Helvetica" w:hAnsi="Helvetica" w:eastAsia="Times New Roman" w:cs="Helvetica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Helvetica" w:hAnsi="Helvetica" w:eastAsia="Times New Roman" w:cs="Helvetica"/>
                <w:b/>
                <w:color w:val="333333"/>
                <w:sz w:val="16"/>
                <w:szCs w:val="16"/>
                <w:lang w:eastAsia="ru-RU"/>
              </w:rPr>
              <w:t xml:space="preserve">Образовании</w:t>
            </w:r>
            <w:r/>
          </w:p>
          <w:p>
            <w:pPr>
              <w:ind w:right="775"/>
              <w:spacing w:after="0" w:line="240" w:lineRule="auto"/>
              <w:rPr>
                <w:rFonts w:ascii="Helvetica" w:hAnsi="Helvetica" w:eastAsia="Times New Roman" w:cs="Helvetica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Helvetica" w:hAnsi="Helvetica" w:eastAsia="Times New Roman" w:cs="Helvetica"/>
                <w:b/>
                <w:color w:val="333333"/>
                <w:sz w:val="16"/>
                <w:szCs w:val="16"/>
                <w:lang w:eastAsia="ru-RU"/>
              </w:rPr>
            </w:r>
            <w:r/>
          </w:p>
          <w:p>
            <w:pPr>
              <w:ind w:right="775"/>
              <w:spacing w:after="0" w:line="240" w:lineRule="auto"/>
              <w:rPr>
                <w:rFonts w:ascii="Helvetica" w:hAnsi="Helvetica" w:eastAsia="Times New Roman" w:cs="Helvetica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Helvetica" w:hAnsi="Helvetica" w:eastAsia="Times New Roman" w:cs="Helvetica"/>
                <w:b/>
                <w:color w:val="333333"/>
                <w:sz w:val="16"/>
                <w:szCs w:val="16"/>
                <w:lang w:eastAsia="ru-RU"/>
              </w:rPr>
            </w:r>
            <w:r/>
          </w:p>
          <w:p>
            <w:pPr>
              <w:ind w:right="775"/>
              <w:spacing w:after="0" w:line="240" w:lineRule="auto"/>
              <w:rPr>
                <w:rFonts w:ascii="Helvetica" w:hAnsi="Helvetica" w:eastAsia="Times New Roman" w:cs="Helvetica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Helvetica" w:hAnsi="Helvetica" w:eastAsia="Times New Roman" w:cs="Helvetica"/>
                <w:b/>
                <w:color w:val="333333"/>
                <w:sz w:val="16"/>
                <w:szCs w:val="16"/>
                <w:lang w:eastAsia="ru-RU"/>
              </w:rPr>
            </w:r>
            <w:r/>
          </w:p>
          <w:p>
            <w:pPr>
              <w:ind w:right="775"/>
              <w:spacing w:after="0" w:line="240" w:lineRule="auto"/>
              <w:rPr>
                <w:rFonts w:ascii="Helvetica" w:hAnsi="Helvetica" w:eastAsia="Times New Roman" w:cs="Helvetica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Helvetica" w:hAnsi="Helvetica" w:eastAsia="Times New Roman" w:cs="Helvetica"/>
                <w:b/>
                <w:color w:val="333333"/>
                <w:sz w:val="16"/>
                <w:szCs w:val="16"/>
                <w:lang w:eastAsia="ru-RU"/>
              </w:rPr>
            </w:r>
            <w:r/>
          </w:p>
          <w:p>
            <w:pPr>
              <w:ind w:right="775"/>
              <w:spacing w:after="0" w:line="240" w:lineRule="auto"/>
              <w:rPr>
                <w:rFonts w:ascii="Helvetica" w:hAnsi="Helvetica" w:eastAsia="Times New Roman" w:cs="Helvetica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Helvetica" w:hAnsi="Helvetica" w:eastAsia="Times New Roman" w:cs="Helvetica"/>
                <w:b/>
                <w:color w:val="333333"/>
                <w:sz w:val="16"/>
                <w:szCs w:val="16"/>
                <w:lang w:eastAsia="ru-RU"/>
              </w:rPr>
            </w:r>
            <w:r/>
          </w:p>
          <w:p>
            <w:pPr>
              <w:ind w:right="775"/>
              <w:spacing w:after="0" w:line="240" w:lineRule="auto"/>
              <w:rPr>
                <w:rFonts w:ascii="Helvetica" w:hAnsi="Helvetica" w:eastAsia="Times New Roman" w:cs="Helvetica"/>
                <w:b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333333"/>
                <w:sz w:val="16"/>
                <w:szCs w:val="16"/>
                <w:lang w:eastAsia="ru-RU"/>
              </w:rPr>
              <w:t xml:space="preserve">Профессиональная переподготовка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E8E8E8" w:sz="6" w:space="0"/>
              <w:right w:val="none" w:color="000000" w:sz="4" w:space="0"/>
            </w:tcBorders>
            <w:tcMar>
              <w:left w:w="0" w:type="dxa"/>
              <w:top w:w="75" w:type="dxa"/>
              <w:right w:w="75" w:type="dxa"/>
              <w:bottom w:w="75" w:type="dxa"/>
            </w:tcMar>
            <w:tcW w:w="772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Helvetica" w:hAnsi="Helvetica" w:eastAsia="Times New Roman" w:cs="Helvetica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16"/>
                <w:szCs w:val="16"/>
                <w:lang w:eastAsia="ru-RU"/>
              </w:rPr>
              <w:t xml:space="preserve">Учреждение (по диплому):</w:t>
            </w:r>
            <w:r>
              <w:rPr>
                <w:rFonts w:ascii="Helvetica" w:hAnsi="Helvetica" w:eastAsia="Times New Roman" w:cs="Helvetica"/>
                <w:color w:val="333333"/>
                <w:sz w:val="16"/>
                <w:szCs w:val="16"/>
                <w:lang w:eastAsia="ru-RU"/>
              </w:rPr>
              <w:br/>
              <w:t xml:space="preserve">КГГПУ </w:t>
            </w:r>
            <w:r>
              <w:rPr>
                <w:rFonts w:ascii="Helvetica" w:hAnsi="Helvetica" w:eastAsia="Times New Roman" w:cs="Helvetica"/>
                <w:color w:val="333333"/>
                <w:sz w:val="16"/>
                <w:szCs w:val="16"/>
                <w:lang w:eastAsia="ru-RU"/>
              </w:rPr>
              <w:br/>
            </w:r>
            <w:r>
              <w:rPr>
                <w:rFonts w:ascii="Helvetica" w:hAnsi="Helvetica" w:eastAsia="Times New Roman" w:cs="Helvetica"/>
                <w:color w:val="333333"/>
                <w:sz w:val="16"/>
                <w:szCs w:val="16"/>
                <w:lang w:eastAsia="ru-RU"/>
              </w:rPr>
              <w:br/>
              <w:t xml:space="preserve">Специализация (по диплому):</w:t>
            </w:r>
            <w:r>
              <w:rPr>
                <w:rFonts w:ascii="Helvetica" w:hAnsi="Helvetica" w:eastAsia="Times New Roman" w:cs="Helvetica"/>
                <w:color w:val="333333"/>
                <w:sz w:val="16"/>
                <w:szCs w:val="16"/>
                <w:lang w:eastAsia="ru-RU"/>
              </w:rPr>
              <w:br/>
              <w:t xml:space="preserve">Учитель географии.</w:t>
            </w:r>
            <w:r>
              <w:rPr>
                <w:rFonts w:ascii="Helvetica" w:hAnsi="Helvetica" w:eastAsia="Times New Roman" w:cs="Helvetica"/>
                <w:color w:val="333333"/>
                <w:sz w:val="16"/>
                <w:szCs w:val="16"/>
                <w:lang w:eastAsia="ru-RU"/>
              </w:rPr>
              <w:br/>
            </w:r>
            <w:r>
              <w:rPr>
                <w:rFonts w:ascii="Helvetica" w:hAnsi="Helvetica" w:eastAsia="Times New Roman" w:cs="Helvetica"/>
                <w:color w:val="333333"/>
                <w:sz w:val="16"/>
                <w:szCs w:val="16"/>
                <w:lang w:eastAsia="ru-RU"/>
              </w:rPr>
              <w:br/>
              <w:t xml:space="preserve">Год окончания:</w:t>
            </w:r>
            <w:r>
              <w:rPr>
                <w:rFonts w:ascii="Helvetica" w:hAnsi="Helvetica" w:eastAsia="Times New Roman" w:cs="Helvetica"/>
                <w:color w:val="333333"/>
                <w:sz w:val="16"/>
                <w:szCs w:val="16"/>
                <w:lang w:eastAsia="ru-RU"/>
              </w:rPr>
              <w:br/>
              <w:t xml:space="preserve">2008 г.</w:t>
            </w:r>
            <w:r/>
          </w:p>
          <w:tbl>
            <w:tblPr>
              <w:tblW w:w="0" w:type="auto"/>
              <w:shd w:val="clear" w:color="auto" w:fill="ffffff"/>
              <w:tblCellMar>
                <w:left w:w="15" w:type="dxa"/>
                <w:top w:w="15" w:type="dxa"/>
                <w:right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1909"/>
              <w:gridCol w:w="5017"/>
            </w:tblGrid>
            <w:tr>
              <w:trPr/>
              <w:tc>
                <w:tcPr>
                  <w:gridSpan w:val="2"/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E8E8E8" w:sz="6" w:space="0"/>
                    <w:right w:val="none" w:color="000000" w:sz="4" w:space="0"/>
                  </w:tcBorders>
                  <w:tcMar>
                    <w:left w:w="0" w:type="dxa"/>
                    <w:top w:w="75" w:type="dxa"/>
                    <w:right w:w="75" w:type="dxa"/>
                    <w:bottom w:w="75" w:type="dxa"/>
                  </w:tcMar>
                  <w:tcW w:w="0" w:type="auto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Helvetica" w:hAnsi="Helvetica" w:eastAsia="Times New Roman" w:cs="Helvetica"/>
                      <w:color w:val="333333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Helvetica" w:hAnsi="Helvetica" w:eastAsia="Times New Roman" w:cs="Helvetica"/>
                      <w:color w:val="333333"/>
                      <w:sz w:val="16"/>
                      <w:szCs w:val="16"/>
                      <w:lang w:eastAsia="ru-RU"/>
                    </w:rPr>
                  </w:r>
                  <w:r/>
                </w:p>
              </w:tc>
            </w:tr>
            <w:tr>
              <w:trPr/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E8E8E8" w:sz="6" w:space="0"/>
                    <w:right w:val="none" w:color="000000" w:sz="4" w:space="0"/>
                  </w:tcBorders>
                  <w:tcMar>
                    <w:left w:w="0" w:type="dxa"/>
                    <w:top w:w="75" w:type="dxa"/>
                    <w:right w:w="75" w:type="dxa"/>
                    <w:bottom w:w="75" w:type="dxa"/>
                  </w:tcMar>
                  <w:tcW w:w="0" w:type="auto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Helvetica" w:hAnsi="Helvetica" w:eastAsia="Times New Roman" w:cs="Helvetica"/>
                      <w:color w:val="333333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Helvetica" w:hAnsi="Helvetica" w:eastAsia="Times New Roman" w:cs="Helvetica"/>
                      <w:color w:val="333333"/>
                      <w:sz w:val="16"/>
                      <w:szCs w:val="16"/>
                      <w:lang w:eastAsia="ru-RU"/>
                    </w:rPr>
                  </w:r>
                  <w:r/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E8E8E8" w:sz="6" w:space="0"/>
                    <w:right w:val="none" w:color="000000" w:sz="4" w:space="0"/>
                  </w:tcBorders>
                  <w:tcMar>
                    <w:left w:w="0" w:type="dxa"/>
                    <w:top w:w="75" w:type="dxa"/>
                    <w:right w:w="75" w:type="dxa"/>
                    <w:bottom w:w="75" w:type="dxa"/>
                  </w:tcMar>
                  <w:tcW w:w="0" w:type="auto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Helvetica" w:hAnsi="Helvetica" w:eastAsia="Times New Roman" w:cs="Helvetica"/>
                      <w:color w:val="333333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Helvetica" w:hAnsi="Helvetica" w:eastAsia="Times New Roman" w:cs="Helvetica"/>
                      <w:color w:val="333333"/>
                      <w:sz w:val="16"/>
                      <w:szCs w:val="16"/>
                      <w:lang w:eastAsia="ru-RU"/>
                    </w:rPr>
                    <w:t xml:space="preserve">2015</w:t>
                  </w:r>
                  <w:r/>
                </w:p>
              </w:tc>
            </w:tr>
            <w:tr>
              <w:trPr/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E8E8E8" w:sz="6" w:space="0"/>
                    <w:right w:val="none" w:color="000000" w:sz="4" w:space="0"/>
                  </w:tcBorders>
                  <w:tcMar>
                    <w:left w:w="0" w:type="dxa"/>
                    <w:top w:w="75" w:type="dxa"/>
                    <w:right w:w="75" w:type="dxa"/>
                    <w:bottom w:w="75" w:type="dxa"/>
                  </w:tcMar>
                  <w:tcW w:w="0" w:type="auto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Helvetica" w:hAnsi="Helvetica" w:eastAsia="Times New Roman" w:cs="Helvetica"/>
                      <w:color w:val="333333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Helvetica" w:hAnsi="Helvetica" w:eastAsia="Times New Roman" w:cs="Helvetica"/>
                      <w:color w:val="333333"/>
                      <w:sz w:val="16"/>
                      <w:szCs w:val="16"/>
                      <w:lang w:eastAsia="ru-RU"/>
                    </w:rPr>
                    <w:t xml:space="preserve">Направление переподготовки:</w:t>
                  </w:r>
                  <w:r/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E8E8E8" w:sz="6" w:space="0"/>
                    <w:right w:val="none" w:color="000000" w:sz="4" w:space="0"/>
                  </w:tcBorders>
                  <w:tcMar>
                    <w:left w:w="0" w:type="dxa"/>
                    <w:top w:w="75" w:type="dxa"/>
                    <w:right w:w="75" w:type="dxa"/>
                    <w:bottom w:w="75" w:type="dxa"/>
                  </w:tcMar>
                  <w:tcW w:w="0" w:type="auto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Helvetica" w:hAnsi="Helvetica" w:eastAsia="Times New Roman" w:cs="Helvetica"/>
                      <w:color w:val="333333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Helvetica" w:hAnsi="Helvetica" w:eastAsia="Times New Roman" w:cs="Helvetica"/>
                      <w:color w:val="333333"/>
                      <w:sz w:val="16"/>
                      <w:szCs w:val="16"/>
                      <w:lang w:eastAsia="ru-RU"/>
                    </w:rPr>
                    <w:t xml:space="preserve">Профессиональная переподготовка по программе « Дошкольное образование»</w:t>
                  </w:r>
                  <w:r>
                    <w:rPr>
                      <w:rFonts w:ascii="Helvetica" w:hAnsi="Helvetica" w:eastAsia="Times New Roman" w:cs="Helvetica"/>
                      <w:color w:val="333333"/>
                      <w:sz w:val="16"/>
                      <w:szCs w:val="16"/>
                      <w:lang w:eastAsia="ru-RU"/>
                    </w:rPr>
                    <w:br/>
                    <w:t xml:space="preserve">\ по направлениям «Воспитатель»\</w:t>
                  </w:r>
                  <w:r/>
                </w:p>
              </w:tc>
            </w:tr>
            <w:tr>
              <w:trPr/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E8E8E8" w:sz="6" w:space="0"/>
                    <w:right w:val="none" w:color="000000" w:sz="4" w:space="0"/>
                  </w:tcBorders>
                  <w:tcMar>
                    <w:left w:w="0" w:type="dxa"/>
                    <w:top w:w="75" w:type="dxa"/>
                    <w:right w:w="75" w:type="dxa"/>
                    <w:bottom w:w="75" w:type="dxa"/>
                  </w:tcMar>
                  <w:tcW w:w="0" w:type="auto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Helvetica" w:hAnsi="Helvetica" w:eastAsia="Times New Roman" w:cs="Helvetica"/>
                      <w:color w:val="333333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Helvetica" w:hAnsi="Helvetica" w:eastAsia="Times New Roman" w:cs="Helvetica"/>
                      <w:color w:val="333333"/>
                      <w:sz w:val="16"/>
                      <w:szCs w:val="16"/>
                      <w:lang w:eastAsia="ru-RU"/>
                    </w:rPr>
                    <w:t xml:space="preserve">Образовательная организация:</w:t>
                  </w:r>
                  <w:r/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E8E8E8" w:sz="6" w:space="0"/>
                    <w:right w:val="none" w:color="000000" w:sz="4" w:space="0"/>
                  </w:tcBorders>
                  <w:tcMar>
                    <w:left w:w="0" w:type="dxa"/>
                    <w:top w:w="75" w:type="dxa"/>
                    <w:right w:w="75" w:type="dxa"/>
                    <w:bottom w:w="75" w:type="dxa"/>
                  </w:tcMar>
                  <w:tcW w:w="0" w:type="auto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Helvetica" w:hAnsi="Helvetica" w:eastAsia="Times New Roman" w:cs="Helvetica"/>
                      <w:color w:val="333333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Helvetica" w:hAnsi="Helvetica" w:eastAsia="Times New Roman" w:cs="Helvetica"/>
                      <w:color w:val="333333"/>
                      <w:sz w:val="16"/>
                      <w:szCs w:val="16"/>
                      <w:lang w:eastAsia="ru-RU"/>
                    </w:rPr>
                    <w:t xml:space="preserve">КФУ</w:t>
                  </w:r>
                  <w:r/>
                </w:p>
              </w:tc>
            </w:tr>
          </w:tbl>
          <w:p>
            <w:pPr>
              <w:ind w:left="-1843" w:firstLine="1843"/>
              <w:spacing w:after="0" w:line="240" w:lineRule="auto"/>
              <w:rPr>
                <w:rFonts w:ascii="Helvetica" w:hAnsi="Helvetica" w:eastAsia="Times New Roman" w:cs="Helvetica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Helvetica" w:hAnsi="Helvetica" w:eastAsia="Times New Roman" w:cs="Helvetica"/>
                <w:color w:val="333333"/>
                <w:sz w:val="16"/>
                <w:szCs w:val="16"/>
                <w:lang w:eastAsia="ru-RU"/>
              </w:rPr>
            </w:r>
            <w:r/>
          </w:p>
        </w:tc>
      </w:tr>
    </w:tbl>
    <w:p>
      <w:pPr>
        <w:shd w:val="clear" w:color="auto" w:fill="f6f6f6"/>
        <w:rPr>
          <w:rStyle w:val="607"/>
          <w:rFonts w:ascii="Arial" w:hAnsi="Arial" w:cs="Arial"/>
          <w:color w:val="000000"/>
          <w:sz w:val="18"/>
          <w:szCs w:val="18"/>
        </w:rPr>
      </w:pPr>
      <w:r>
        <w:rPr>
          <w:rStyle w:val="607"/>
          <w:rFonts w:ascii="Arial" w:hAnsi="Arial" w:cs="Arial"/>
          <w:color w:val="000000"/>
          <w:sz w:val="18"/>
          <w:szCs w:val="18"/>
        </w:rPr>
        <w:t xml:space="preserve">Квалификаци</w:t>
      </w:r>
      <w:r>
        <w:rPr>
          <w:rStyle w:val="607"/>
          <w:rFonts w:ascii="Arial" w:hAnsi="Arial" w:cs="Arial"/>
          <w:color w:val="000000"/>
          <w:sz w:val="18"/>
          <w:szCs w:val="18"/>
        </w:rPr>
        <w:t xml:space="preserve">и</w:t>
      </w:r>
      <w:r/>
    </w:p>
    <w:p>
      <w:pPr>
        <w:shd w:val="clear" w:color="auto" w:fill="f6f6f6"/>
        <w:rPr>
          <w:rFonts w:ascii="Arial" w:hAnsi="Arial" w:cs="Arial"/>
          <w:color w:val="000000"/>
          <w:sz w:val="18"/>
          <w:szCs w:val="18"/>
        </w:rPr>
      </w:pPr>
      <w:r>
        <w:rPr>
          <w:rStyle w:val="607"/>
          <w:rFonts w:ascii="Arial" w:hAnsi="Arial" w:cs="Arial"/>
          <w:color w:val="000000"/>
          <w:sz w:val="18"/>
          <w:szCs w:val="18"/>
        </w:rPr>
        <w:t xml:space="preserve">СЗД</w:t>
      </w:r>
      <w:r/>
    </w:p>
    <w:p>
      <w:pPr>
        <w:shd w:val="clear" w:color="auto" w:fill="f6f6f6"/>
        <w:rPr>
          <w:rFonts w:ascii="Arial" w:hAnsi="Arial" w:cs="Arial"/>
          <w:color w:val="000000"/>
          <w:sz w:val="18"/>
          <w:szCs w:val="18"/>
        </w:rPr>
      </w:pPr>
      <w:r>
        <w:rPr>
          <w:rStyle w:val="607"/>
          <w:rFonts w:ascii="Arial" w:hAnsi="Arial" w:cs="Arial"/>
          <w:color w:val="000000"/>
          <w:sz w:val="18"/>
          <w:szCs w:val="18"/>
        </w:rPr>
        <w:t xml:space="preserve">Общий стаж:</w:t>
      </w:r>
      <w:r/>
    </w:p>
    <w:p>
      <w:pPr>
        <w:pStyle w:val="608"/>
        <w:spacing w:before="0" w:beforeAutospacing="0" w:after="240" w:afterAutospacing="0" w:line="270" w:lineRule="atLeast"/>
        <w:shd w:val="clear" w:color="auto" w:fill="f6f6f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с сентября 1996 г</w:t>
      </w:r>
      <w:r/>
    </w:p>
    <w:p>
      <w:pPr>
        <w:shd w:val="clear" w:color="auto" w:fill="f6f6f6"/>
        <w:rPr>
          <w:rFonts w:ascii="Arial" w:hAnsi="Arial" w:cs="Arial"/>
          <w:color w:val="000000"/>
          <w:sz w:val="18"/>
          <w:szCs w:val="18"/>
        </w:rPr>
      </w:pPr>
      <w:r>
        <w:rPr>
          <w:rStyle w:val="607"/>
          <w:rFonts w:ascii="Arial" w:hAnsi="Arial" w:cs="Arial"/>
          <w:color w:val="000000"/>
          <w:sz w:val="18"/>
          <w:szCs w:val="18"/>
        </w:rPr>
        <w:t xml:space="preserve">Педагогический стаж:</w:t>
      </w:r>
      <w:r/>
    </w:p>
    <w:p>
      <w:pPr>
        <w:pStyle w:val="608"/>
        <w:spacing w:before="0" w:beforeAutospacing="0" w:after="240" w:afterAutospacing="0" w:line="270" w:lineRule="atLeast"/>
        <w:shd w:val="clear" w:color="auto" w:fill="f6f6f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с сентября 1996  г</w:t>
      </w:r>
      <w:r/>
    </w:p>
    <w:p>
      <w:pPr>
        <w:shd w:val="clear" w:color="auto" w:fill="f6f6f6"/>
        <w:rPr>
          <w:rFonts w:ascii="Arial" w:hAnsi="Arial" w:cs="Arial"/>
          <w:color w:val="000000"/>
          <w:sz w:val="18"/>
          <w:szCs w:val="18"/>
        </w:rPr>
      </w:pPr>
      <w:r>
        <w:rPr>
          <w:rStyle w:val="607"/>
          <w:rFonts w:ascii="Arial" w:hAnsi="Arial" w:cs="Arial"/>
          <w:color w:val="000000"/>
          <w:sz w:val="18"/>
          <w:szCs w:val="18"/>
        </w:rPr>
        <w:t xml:space="preserve">Стаж в данной должности:</w:t>
      </w:r>
      <w:r/>
    </w:p>
    <w:p>
      <w:pPr>
        <w:pStyle w:val="608"/>
        <w:spacing w:before="0" w:beforeAutospacing="0" w:after="240" w:afterAutospacing="0" w:line="270" w:lineRule="atLeast"/>
        <w:shd w:val="clear" w:color="auto" w:fill="f6f6f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с августа </w:t>
      </w:r>
      <w:r>
        <w:rPr>
          <w:rFonts w:ascii="Arial" w:hAnsi="Arial" w:cs="Arial"/>
          <w:color w:val="000000"/>
          <w:sz w:val="18"/>
          <w:szCs w:val="18"/>
        </w:rPr>
        <w:t xml:space="preserve"> 2020</w:t>
      </w:r>
      <w:r>
        <w:rPr>
          <w:rFonts w:ascii="Arial" w:hAnsi="Arial" w:cs="Arial"/>
          <w:color w:val="000000"/>
          <w:sz w:val="18"/>
          <w:szCs w:val="18"/>
        </w:rPr>
        <w:t xml:space="preserve"> г</w:t>
      </w:r>
      <w:r/>
    </w:p>
    <w:p>
      <w:pPr>
        <w:shd w:val="clear" w:color="auto" w:fill="f6f6f6"/>
        <w:rPr>
          <w:rStyle w:val="607"/>
          <w:rFonts w:ascii="Arial" w:hAnsi="Arial" w:cs="Arial"/>
          <w:color w:val="000000"/>
          <w:sz w:val="18"/>
          <w:szCs w:val="18"/>
        </w:rPr>
      </w:pPr>
      <w:r>
        <w:rPr>
          <w:rStyle w:val="607"/>
          <w:rFonts w:ascii="Arial" w:hAnsi="Arial" w:cs="Arial"/>
          <w:color w:val="000000"/>
          <w:sz w:val="18"/>
          <w:szCs w:val="18"/>
        </w:rPr>
        <w:t xml:space="preserve">Награды, звания</w:t>
      </w:r>
      <w:r>
        <w:rPr>
          <w:rFonts w:ascii="Arial" w:hAnsi="Arial" w:cs="Arial"/>
          <w:color w:val="000000"/>
          <w:sz w:val="18"/>
          <w:szCs w:val="18"/>
        </w:rPr>
      </w:r>
    </w:p>
    <w:p>
      <w:pPr>
        <w:shd w:val="clear" w:color="auto" w:fill="f6f6f6"/>
        <w:rPr>
          <w:rFonts w:ascii="Arial" w:hAnsi="Arial" w:cs="Arial"/>
          <w:color w:val="000000"/>
          <w:sz w:val="18"/>
          <w:szCs w:val="18"/>
          <w:highlight w:val="none"/>
        </w:rPr>
      </w:pPr>
      <w:r>
        <w:rPr>
          <w:rStyle w:val="607"/>
          <w:rFonts w:ascii="Arial" w:hAnsi="Arial" w:cs="Arial"/>
          <w:color w:val="000000"/>
          <w:sz w:val="18"/>
          <w:szCs w:val="18"/>
        </w:rPr>
      </w:r>
      <w:r>
        <w:rPr>
          <w:rFonts w:ascii="Arial" w:hAnsi="Arial" w:cs="Arial"/>
          <w:color w:val="000000"/>
          <w:sz w:val="18"/>
          <w:szCs w:val="18"/>
        </w:rPr>
        <w:br/>
        <w:t xml:space="preserve">Почетная грамота Отдела образования 2021 г</w:t>
      </w:r>
      <w:r>
        <w:rPr>
          <w:rFonts w:ascii="Arial" w:hAnsi="Arial" w:cs="Arial"/>
          <w:color w:val="000000"/>
          <w:sz w:val="18"/>
          <w:szCs w:val="18"/>
        </w:rPr>
      </w:r>
      <w:r/>
      <w:r>
        <w:rPr>
          <w:rFonts w:ascii="Arial" w:hAnsi="Arial" w:cs="Arial"/>
          <w:color w:val="000000"/>
          <w:sz w:val="18"/>
          <w:szCs w:val="18"/>
        </w:rPr>
      </w:r>
      <w:r>
        <w:rPr>
          <w:rFonts w:ascii="Asana" w:hAnsi="Asana" w:cs="Asana"/>
          <w:sz w:val="16"/>
          <w:szCs w:val="16"/>
        </w:rPr>
      </w:r>
      <w:r>
        <w:rPr>
          <w:rFonts w:ascii="Arial" w:hAnsi="Arial" w:cs="Arial"/>
          <w:color w:val="000000"/>
          <w:sz w:val="18"/>
          <w:szCs w:val="18"/>
        </w:rPr>
      </w:r>
    </w:p>
    <w:p>
      <w:pPr>
        <w:shd w:val="clear" w:color="auto" w:fill="f6f6f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highlight w:val="none"/>
        </w:rPr>
        <w:t xml:space="preserve">Благодарность главы Тетюшского района 2022 г</w:t>
      </w:r>
      <w:r>
        <w:rPr>
          <w:rFonts w:ascii="Arial" w:hAnsi="Arial" w:cs="Arial"/>
          <w:color w:val="000000"/>
          <w:sz w:val="18"/>
          <w:szCs w:val="18"/>
          <w:highlight w:val="none"/>
        </w:rPr>
      </w:r>
    </w:p>
    <w:p>
      <w:pPr>
        <w:spacing w:after="0" w:line="270" w:lineRule="atLeast"/>
        <w:shd w:val="clear" w:color="auto" w:fill="f6f6f6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sana">
    <w:panose1 w:val="02000603000000000000"/>
  </w:font>
  <w:font w:name="helvetica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01"/>
    <w:link w:val="599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01"/>
    <w:link w:val="14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01"/>
    <w:link w:val="600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1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1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1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1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1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1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1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1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1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1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1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1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paragraph" w:styleId="599">
    <w:name w:val="Heading 1"/>
    <w:basedOn w:val="598"/>
    <w:link w:val="604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600">
    <w:name w:val="Heading 3"/>
    <w:basedOn w:val="598"/>
    <w:next w:val="598"/>
    <w:link w:val="605"/>
    <w:uiPriority w:val="9"/>
    <w:semiHidden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601" w:default="1">
    <w:name w:val="Default Paragraph Font"/>
    <w:uiPriority w:val="1"/>
    <w:semiHidden/>
    <w:unhideWhenUsed/>
  </w:style>
  <w:style w:type="table" w:styleId="6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3" w:default="1">
    <w:name w:val="No List"/>
    <w:uiPriority w:val="99"/>
    <w:semiHidden/>
    <w:unhideWhenUsed/>
  </w:style>
  <w:style w:type="character" w:styleId="604" w:customStyle="1">
    <w:name w:val="Заголовок 1 Знак"/>
    <w:basedOn w:val="601"/>
    <w:link w:val="599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05" w:customStyle="1">
    <w:name w:val="Заголовок 3 Знак"/>
    <w:basedOn w:val="601"/>
    <w:link w:val="600"/>
    <w:uiPriority w:val="9"/>
    <w:semiHidden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606" w:customStyle="1">
    <w:name w:val="apple-converted-space"/>
    <w:basedOn w:val="601"/>
  </w:style>
  <w:style w:type="character" w:styleId="607">
    <w:name w:val="Strong"/>
    <w:basedOn w:val="601"/>
    <w:uiPriority w:val="22"/>
    <w:qFormat/>
    <w:rPr>
      <w:b/>
      <w:bCs/>
    </w:rPr>
  </w:style>
  <w:style w:type="paragraph" w:styleId="608">
    <w:name w:val="Normal (Web)"/>
    <w:basedOn w:val="59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Анна Трифонова</cp:lastModifiedBy>
  <cp:revision>11</cp:revision>
  <dcterms:created xsi:type="dcterms:W3CDTF">2015-01-14T07:58:00Z</dcterms:created>
  <dcterms:modified xsi:type="dcterms:W3CDTF">2022-11-18T17:10:55Z</dcterms:modified>
</cp:coreProperties>
</file>